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D1880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D1880">
        <w:rPr>
          <w:b/>
        </w:rPr>
        <w:t>Оценочная стадия</w:t>
      </w:r>
      <w:bookmarkEnd w:id="0"/>
      <w:bookmarkEnd w:id="1"/>
      <w:r w:rsidR="00C50D73" w:rsidRPr="00BD1880">
        <w:rPr>
          <w:b/>
        </w:rPr>
        <w:t>.</w:t>
      </w:r>
    </w:p>
    <w:p w:rsidR="000932E6" w:rsidRPr="00BD1880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</w:t>
      </w:r>
      <w:r w:rsidR="00FE6DEF" w:rsidRPr="00BD1880">
        <w:rPr>
          <w:sz w:val="24"/>
          <w:szCs w:val="24"/>
        </w:rPr>
        <w:t>Заявок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Участников</w:t>
      </w:r>
      <w:r w:rsidRPr="00BD1880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D1880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Виды критериев</w:t>
      </w:r>
    </w:p>
    <w:p w:rsidR="00F60039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Ценовой критерий</w:t>
      </w:r>
      <w:r w:rsidR="00F60039" w:rsidRPr="00BD1880">
        <w:rPr>
          <w:b/>
          <w:sz w:val="24"/>
          <w:szCs w:val="24"/>
        </w:rPr>
        <w:t>.</w:t>
      </w:r>
    </w:p>
    <w:p w:rsidR="00F30FFD" w:rsidRPr="00BD1880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№1:</w:t>
      </w:r>
      <w:r w:rsidRPr="00BD1880">
        <w:rPr>
          <w:sz w:val="24"/>
          <w:szCs w:val="24"/>
          <w:u w:val="single"/>
        </w:rPr>
        <w:t xml:space="preserve"> </w:t>
      </w:r>
      <w:r w:rsidR="00C94BD4" w:rsidRPr="00BD1880">
        <w:rPr>
          <w:sz w:val="24"/>
          <w:szCs w:val="24"/>
          <w:u w:val="single"/>
        </w:rPr>
        <w:t>С</w:t>
      </w:r>
      <w:r w:rsidR="00B61DB1" w:rsidRPr="00BD1880">
        <w:rPr>
          <w:sz w:val="24"/>
          <w:szCs w:val="24"/>
          <w:u w:val="single"/>
        </w:rPr>
        <w:t>тоимость</w:t>
      </w:r>
      <w:r w:rsidR="00C94BD4" w:rsidRPr="00BD1880">
        <w:rPr>
          <w:sz w:val="24"/>
          <w:szCs w:val="24"/>
          <w:u w:val="single"/>
        </w:rPr>
        <w:t xml:space="preserve"> по единичным расценкам за год</w:t>
      </w:r>
      <w:r w:rsidR="00B61DB1" w:rsidRPr="00BD1880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BD1880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CC6384" w:rsidRPr="00BD1880">
              <w:rPr>
                <w:sz w:val="24"/>
                <w:szCs w:val="24"/>
                <w:u w:val="single"/>
              </w:rPr>
              <w:t>6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BD1880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BD1880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BD1880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BD1880" w:rsidTr="00B61DB1">
        <w:tc>
          <w:tcPr>
            <w:tcW w:w="3260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BD1880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Неценов</w:t>
      </w:r>
      <w:r w:rsidR="00790949" w:rsidRPr="00BD1880">
        <w:rPr>
          <w:b/>
          <w:sz w:val="24"/>
          <w:szCs w:val="24"/>
        </w:rPr>
        <w:t>ые</w:t>
      </w:r>
      <w:r w:rsidRPr="00BD1880">
        <w:rPr>
          <w:b/>
          <w:sz w:val="24"/>
          <w:szCs w:val="24"/>
        </w:rPr>
        <w:t xml:space="preserve"> критери</w:t>
      </w:r>
      <w:r w:rsidR="00790949" w:rsidRPr="00BD1880">
        <w:rPr>
          <w:b/>
          <w:sz w:val="24"/>
          <w:szCs w:val="24"/>
        </w:rPr>
        <w:t>и</w:t>
      </w:r>
      <w:r w:rsidRPr="00BD1880">
        <w:rPr>
          <w:b/>
          <w:sz w:val="24"/>
          <w:szCs w:val="24"/>
        </w:rPr>
        <w:t>:</w:t>
      </w:r>
    </w:p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C7FCC" w:rsidRPr="00BD1880" w:rsidRDefault="007C7FCC" w:rsidP="007C7FCC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BD1880">
        <w:rPr>
          <w:b/>
          <w:sz w:val="24"/>
          <w:szCs w:val="24"/>
          <w:u w:val="single"/>
        </w:rPr>
        <w:t xml:space="preserve">Критерий №2: </w:t>
      </w:r>
      <w:r w:rsidRPr="00BD1880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BD1880">
        <w:rPr>
          <w:sz w:val="24"/>
          <w:szCs w:val="24"/>
          <w:u w:val="single"/>
        </w:rPr>
        <w:t>рублях)</w:t>
      </w:r>
      <w:r w:rsidR="008D79E7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C7FCC" w:rsidRPr="00BD1880" w:rsidRDefault="007C7FCC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9A45CB">
              <w:rPr>
                <w:sz w:val="24"/>
                <w:szCs w:val="24"/>
                <w:u w:val="single"/>
              </w:rPr>
              <w:t>2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CC6384" w:rsidRPr="00BD1880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9A45CB"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>:</w:t>
      </w:r>
      <w:r w:rsidRPr="00BD1880">
        <w:rPr>
          <w:sz w:val="24"/>
          <w:szCs w:val="24"/>
          <w:u w:val="single"/>
        </w:rPr>
        <w:t xml:space="preserve"> </w:t>
      </w:r>
      <w:r w:rsidR="00182E08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B5512F">
        <w:rPr>
          <w:sz w:val="24"/>
          <w:szCs w:val="24"/>
          <w:u w:val="single"/>
        </w:rPr>
        <w:t>заказчика</w:t>
      </w:r>
      <w:r w:rsidR="00182E08">
        <w:rPr>
          <w:sz w:val="24"/>
          <w:szCs w:val="24"/>
          <w:u w:val="single"/>
        </w:rPr>
        <w:t xml:space="preserve"> (в календарных днях</w:t>
      </w:r>
      <w:proofErr w:type="gramStart"/>
      <w:r w:rsidR="00182E08">
        <w:rPr>
          <w:sz w:val="24"/>
          <w:szCs w:val="24"/>
          <w:u w:val="single"/>
        </w:rPr>
        <w:t>)</w:t>
      </w:r>
      <w:r w:rsidRPr="00BD1880">
        <w:rPr>
          <w:sz w:val="24"/>
          <w:szCs w:val="24"/>
          <w:u w:val="single"/>
        </w:rPr>
        <w:t>;</w:t>
      </w:r>
      <w:r w:rsidR="00DB45CB">
        <w:rPr>
          <w:sz w:val="24"/>
          <w:szCs w:val="24"/>
          <w:u w:val="single"/>
        </w:rPr>
        <w:t>*</w:t>
      </w:r>
      <w:proofErr w:type="gramEnd"/>
      <w:r w:rsidR="00DB45CB">
        <w:rPr>
          <w:sz w:val="24"/>
          <w:szCs w:val="24"/>
          <w:u w:val="single"/>
        </w:rPr>
        <w:t>*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9A45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BD1880" w:rsidRDefault="00FB2063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9A45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9A45CB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CC6384" w:rsidRPr="00BD1880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BD1880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9A45CB">
        <w:rPr>
          <w:b/>
          <w:sz w:val="24"/>
          <w:szCs w:val="24"/>
          <w:u w:val="single"/>
        </w:rPr>
        <w:t>4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 xml:space="preserve">Наличие </w:t>
      </w:r>
      <w:r w:rsidR="007B3510" w:rsidRPr="00BD1880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BD1880" w:rsidRDefault="00D170DB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9A45CB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BD1880" w:rsidRDefault="00D170DB" w:rsidP="00E0336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BD1880">
              <w:rPr>
                <w:sz w:val="24"/>
                <w:szCs w:val="24"/>
                <w:u w:val="single"/>
              </w:rPr>
              <w:t>поставок</w:t>
            </w:r>
            <w:r w:rsidR="00A41424" w:rsidRPr="00BD1880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BD1880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BD1880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BD1880">
              <w:rPr>
                <w:sz w:val="24"/>
                <w:szCs w:val="24"/>
                <w:u w:val="single"/>
              </w:rPr>
              <w:t>част</w:t>
            </w:r>
            <w:r w:rsidR="00E03363" w:rsidRPr="00BD1880">
              <w:rPr>
                <w:sz w:val="24"/>
                <w:szCs w:val="24"/>
                <w:u w:val="single"/>
              </w:rPr>
              <w:t>ь</w:t>
            </w:r>
            <w:r w:rsidR="007B3510" w:rsidRPr="00BD1880">
              <w:rPr>
                <w:sz w:val="24"/>
                <w:szCs w:val="24"/>
                <w:u w:val="single"/>
              </w:rPr>
              <w:t xml:space="preserve"> IV «ИНФОРМАЦИОННАЯ КАРТА ЗАКУПКИ»)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</w:t>
            </w:r>
            <w:r w:rsidR="00D170DB" w:rsidRPr="00BD1880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9A45CB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sz w:val="20"/>
                    </w:rPr>
                    <w:t xml:space="preserve">Наличие документов, подтверждающих полномочия на поставку продукции от всех производителей </w:t>
                  </w:r>
                  <w:r w:rsidR="00A41424" w:rsidRPr="00BD1880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BD1880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BD1880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BD1880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Pr="00810CB4" w:rsidRDefault="00D170DB" w:rsidP="00F85388">
      <w:pPr>
        <w:pStyle w:val="a3"/>
        <w:spacing w:line="240" w:lineRule="auto"/>
        <w:ind w:left="1276"/>
        <w:rPr>
          <w:sz w:val="16"/>
          <w:szCs w:val="16"/>
          <w:u w:val="single"/>
        </w:rPr>
      </w:pPr>
    </w:p>
    <w:p w:rsidR="008D79E7" w:rsidRPr="00402886" w:rsidRDefault="008D79E7" w:rsidP="008D79E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 xml:space="preserve"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</w:t>
      </w:r>
      <w:r w:rsidRPr="0038506D">
        <w:rPr>
          <w:sz w:val="24"/>
          <w:szCs w:val="24"/>
        </w:rPr>
        <w:lastRenderedPageBreak/>
        <w:t>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DB45CB" w:rsidRDefault="00DB45CB" w:rsidP="00DB45CB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D79E7" w:rsidRPr="00BD1880" w:rsidRDefault="008D79E7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D1880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BD1880">
        <w:rPr>
          <w:b/>
          <w:sz w:val="24"/>
          <w:szCs w:val="24"/>
        </w:rPr>
        <w:t>Расчетные формулы:</w:t>
      </w:r>
    </w:p>
    <w:p w:rsidR="0085704E" w:rsidRPr="00BD1880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№1 </w:t>
      </w:r>
      <w:r w:rsidRPr="00BD1880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1pt;height:21.75pt" o:ole="" fillcolor="window">
            <v:imagedata r:id="rId5" o:title=""/>
          </v:shape>
          <o:OLEObject Type="Embed" ProgID="Equation.3" ShapeID="_x0000_i1025" DrawAspect="Content" ObjectID="_1723645558" r:id="rId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1A4449" w:rsidRPr="00BD1880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360" w:dyaOrig="1219">
          <v:shape id="_x0000_i1026" type="#_x0000_t75" style="width:116.35pt;height:61.1pt" o:ole="" fillcolor="window">
            <v:imagedata r:id="rId7" o:title=""/>
          </v:shape>
          <o:OLEObject Type="Embed" ProgID="Equation.3" ShapeID="_x0000_i1026" DrawAspect="Content" ObjectID="_1723645559" r:id="rId8"/>
        </w:object>
      </w:r>
      <w:r w:rsidRPr="00BD1880">
        <w:rPr>
          <w:sz w:val="24"/>
          <w:szCs w:val="24"/>
        </w:rPr>
        <w:t>, где:</w:t>
      </w: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</w:t>
      </w:r>
      <w:r w:rsidR="008A1676">
        <w:rPr>
          <w:sz w:val="24"/>
          <w:szCs w:val="24"/>
        </w:rPr>
        <w:t>;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40" w:dyaOrig="440">
          <v:shape id="_x0000_i1027" type="#_x0000_t75" style="width:20.1pt;height:21.75pt" o:ole="" fillcolor="window">
            <v:imagedata r:id="rId9" o:title=""/>
          </v:shape>
          <o:OLEObject Type="Embed" ProgID="Equation.3" ShapeID="_x0000_i1027" DrawAspect="Content" ObjectID="_1723645560" r:id="rId10"/>
        </w:object>
      </w:r>
      <w:r w:rsidRPr="00BD1880">
        <w:rPr>
          <w:sz w:val="24"/>
          <w:szCs w:val="24"/>
        </w:rPr>
        <w:t xml:space="preserve"> – баллы, присуждаемые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780" w:dyaOrig="420">
          <v:shape id="_x0000_i1028" type="#_x0000_t75" style="width:39.35pt;height:20.1pt" o:ole="">
            <v:imagedata r:id="rId11" o:title=""/>
          </v:shape>
          <o:OLEObject Type="Embed" ProgID="Equation.3" ShapeID="_x0000_i1028" DrawAspect="Content" ObjectID="_1723645561" r:id="rId12"/>
        </w:object>
      </w:r>
      <w:r w:rsidRPr="00BD1880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80" w:dyaOrig="560">
          <v:shape id="_x0000_i1029" type="#_x0000_t75" style="width:27.65pt;height:27.65pt" o:ole="">
            <v:imagedata r:id="rId13" o:title=""/>
          </v:shape>
          <o:OLEObject Type="Embed" ProgID="Equation.3" ShapeID="_x0000_i1029" DrawAspect="Content" ObjectID="_1723645562" r:id="rId14"/>
        </w:object>
      </w:r>
      <w:r w:rsidRPr="00BD1880">
        <w:rPr>
          <w:sz w:val="24"/>
          <w:szCs w:val="24"/>
        </w:rPr>
        <w:t xml:space="preserve"> – цена, предложенная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BD1880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810CB4" w:rsidRPr="00810CB4" w:rsidRDefault="00810CB4" w:rsidP="008E196A">
      <w:pPr>
        <w:pStyle w:val="a5"/>
        <w:spacing w:line="240" w:lineRule="auto"/>
        <w:ind w:left="567"/>
        <w:rPr>
          <w:sz w:val="16"/>
          <w:szCs w:val="16"/>
        </w:rPr>
      </w:pPr>
    </w:p>
    <w:p w:rsidR="008E196A" w:rsidRPr="00BD1880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279" w:dyaOrig="420">
          <v:shape id="_x0000_i1030" type="#_x0000_t75" style="width:11.7pt;height:20.1pt" o:ole="" fillcolor="window">
            <v:imagedata r:id="rId15" o:title=""/>
          </v:shape>
          <o:OLEObject Type="Embed" ProgID="Equation.3" ShapeID="_x0000_i1030" DrawAspect="Content" ObjectID="_1723645563" r:id="rId16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BD1880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D1880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BD1880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7C7FCC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№2 </w:t>
      </w:r>
      <w:r w:rsidRPr="00BD1880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7" o:title=""/>
          </v:shape>
          <o:OLEObject Type="Embed" ProgID="Equation.3" ShapeID="_x0000_i1031" DrawAspect="Content" ObjectID="_1723645564" r:id="rId1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7C7FCC" w:rsidRPr="00BD1880" w:rsidRDefault="007C7FCC" w:rsidP="007C7FCC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38"/>
          <w:szCs w:val="28"/>
        </w:rPr>
        <w:object w:dxaOrig="2120" w:dyaOrig="859">
          <v:shape id="_x0000_i1032" type="#_x0000_t75" style="width:103.8pt;height:42.7pt" o:ole="" fillcolor="window">
            <v:imagedata r:id="rId19" o:title=""/>
          </v:shape>
          <o:OLEObject Type="Embed" ProgID="Equation.3" ShapeID="_x0000_i1032" DrawAspect="Content" ObjectID="_1723645565" r:id="rId20"/>
        </w:object>
      </w:r>
      <w:r w:rsidRPr="00BD1880">
        <w:rPr>
          <w:szCs w:val="28"/>
        </w:rPr>
        <w:t xml:space="preserve">  </w:t>
      </w:r>
      <w:r w:rsidRPr="00BD1880">
        <w:rPr>
          <w:sz w:val="24"/>
          <w:szCs w:val="24"/>
        </w:rPr>
        <w:t>где: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3" type="#_x0000_t75" style="width:23.45pt;height:21.75pt" o:ole="" fillcolor="window">
            <v:imagedata r:id="rId21" o:title=""/>
          </v:shape>
          <o:OLEObject Type="Embed" ProgID="Equation.3" ShapeID="_x0000_i1033" DrawAspect="Content" ObjectID="_1723645566" r:id="rId22"/>
        </w:object>
      </w:r>
      <w:r w:rsidRPr="00BD1880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Bi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Bmax</w:t>
      </w:r>
      <w:proofErr w:type="spellEnd"/>
      <w:r w:rsidRPr="00BD1880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4" type="#_x0000_t75" style="width:15.9pt;height:20.95pt" o:ole="" fillcolor="window">
            <v:imagedata r:id="rId23" o:title=""/>
          </v:shape>
          <o:OLEObject Type="Embed" ProgID="Equation.3" ShapeID="_x0000_i1034" DrawAspect="Content" ObjectID="_1723645567" r:id="rId24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D1880">
        <w:rPr>
          <w:sz w:val="24"/>
          <w:szCs w:val="24"/>
        </w:rPr>
        <w:t>.</w:t>
      </w: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8E196A" w:rsidRPr="00BD1880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lastRenderedPageBreak/>
        <w:t>Баллы по КРИТЕРИЮ №</w:t>
      </w:r>
      <w:r w:rsidR="008643DC">
        <w:rPr>
          <w:sz w:val="24"/>
          <w:szCs w:val="24"/>
          <w:u w:val="single"/>
        </w:rPr>
        <w:t>3</w:t>
      </w:r>
      <w:r w:rsidR="00B22EEF" w:rsidRPr="00BD1880">
        <w:rPr>
          <w:position w:val="-20"/>
          <w:sz w:val="24"/>
          <w:szCs w:val="24"/>
        </w:rPr>
        <w:object w:dxaOrig="460" w:dyaOrig="440">
          <v:shape id="_x0000_i1035" type="#_x0000_t75" style="width:22.6pt;height:21.75pt" o:ole="" fillcolor="window">
            <v:imagedata r:id="rId25" o:title=""/>
          </v:shape>
          <o:OLEObject Type="Embed" ProgID="Equation.3" ShapeID="_x0000_i1035" DrawAspect="Content" ObjectID="_1723645568" r:id="rId2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8643DC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bookmarkStart w:id="3" w:name="_GoBack"/>
    <w:bookmarkEnd w:id="3"/>
    <w:p w:rsidR="00CC6384" w:rsidRPr="00BD1880" w:rsidRDefault="00B22EEF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9B77F3">
        <w:rPr>
          <w:position w:val="-24"/>
          <w:sz w:val="24"/>
          <w:szCs w:val="24"/>
        </w:rPr>
        <w:object w:dxaOrig="1960" w:dyaOrig="639">
          <v:shape id="_x0000_i1038" type="#_x0000_t75" style="width:97.1pt;height:32.65pt" o:ole="" fillcolor="window">
            <v:imagedata r:id="rId27" o:title=""/>
          </v:shape>
          <o:OLEObject Type="Embed" ProgID="Equation.3" ShapeID="_x0000_i1038" DrawAspect="Content" ObjectID="_1723645569" r:id="rId28"/>
        </w:object>
      </w:r>
      <w:r w:rsidR="00CC6384" w:rsidRPr="00BD1880">
        <w:rPr>
          <w:sz w:val="24"/>
          <w:szCs w:val="24"/>
        </w:rPr>
        <w:t xml:space="preserve"> где:</w:t>
      </w:r>
    </w:p>
    <w:p w:rsidR="00CC6384" w:rsidRPr="00BD1880" w:rsidRDefault="00B22EEF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60" w:dyaOrig="440">
          <v:shape id="_x0000_i1036" type="#_x0000_t75" style="width:22.6pt;height:21.75pt" o:ole="" fillcolor="window">
            <v:imagedata r:id="rId25" o:title=""/>
          </v:shape>
          <o:OLEObject Type="Embed" ProgID="Equation.3" ShapeID="_x0000_i1036" DrawAspect="Content" ObjectID="_1723645570" r:id="rId29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Cmin</w:t>
      </w:r>
      <w:proofErr w:type="spellEnd"/>
      <w:r w:rsidRPr="00BD1880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Ci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BD1880" w:rsidRDefault="00B22EEF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i/>
          <w:position w:val="-20"/>
          <w:sz w:val="24"/>
          <w:szCs w:val="24"/>
        </w:rPr>
        <w:object w:dxaOrig="320" w:dyaOrig="440">
          <v:shape id="_x0000_i1037" type="#_x0000_t75" style="width:15.9pt;height:20.95pt" o:ole="" fillcolor="window">
            <v:imagedata r:id="rId30" o:title=""/>
          </v:shape>
          <o:OLEObject Type="Embed" ProgID="Equation.3" ShapeID="_x0000_i1037" DrawAspect="Content" ObjectID="_1723645571" r:id="rId31"/>
        </w:object>
      </w:r>
      <w:r w:rsidR="00CC6384" w:rsidRPr="00BD1880">
        <w:rPr>
          <w:sz w:val="24"/>
          <w:szCs w:val="24"/>
        </w:rPr>
        <w:t xml:space="preserve">– </w:t>
      </w:r>
      <w:r w:rsidR="00CC6384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BD1880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Ранжировка Участников</w:t>
      </w:r>
    </w:p>
    <w:p w:rsidR="00AA316E" w:rsidRPr="00BD1880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2"/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F60039" w:rsidRPr="00651485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478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82E08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2916"/>
    <w:rsid w:val="007B3510"/>
    <w:rsid w:val="007B5DB6"/>
    <w:rsid w:val="007C5205"/>
    <w:rsid w:val="007C7FCC"/>
    <w:rsid w:val="007F2CD3"/>
    <w:rsid w:val="00810CB4"/>
    <w:rsid w:val="00821F64"/>
    <w:rsid w:val="0085704E"/>
    <w:rsid w:val="00857BA7"/>
    <w:rsid w:val="008643DC"/>
    <w:rsid w:val="00883DFC"/>
    <w:rsid w:val="00884D02"/>
    <w:rsid w:val="008948AD"/>
    <w:rsid w:val="008A1676"/>
    <w:rsid w:val="008C28FF"/>
    <w:rsid w:val="008D79E7"/>
    <w:rsid w:val="008E196A"/>
    <w:rsid w:val="008E5892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A45CB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22EEF"/>
    <w:rsid w:val="00B309AE"/>
    <w:rsid w:val="00B51232"/>
    <w:rsid w:val="00B5512F"/>
    <w:rsid w:val="00B61DB1"/>
    <w:rsid w:val="00B961A4"/>
    <w:rsid w:val="00BB02D7"/>
    <w:rsid w:val="00BD1880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10D6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B45CB"/>
    <w:rsid w:val="00DF1EB0"/>
    <w:rsid w:val="00E00DAE"/>
    <w:rsid w:val="00E03363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B2063"/>
    <w:rsid w:val="00FE6DEF"/>
    <w:rsid w:val="00FF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  <w:style w:type="paragraph" w:styleId="af4">
    <w:name w:val="caption"/>
    <w:basedOn w:val="a"/>
    <w:next w:val="a"/>
    <w:uiPriority w:val="35"/>
    <w:semiHidden/>
    <w:unhideWhenUsed/>
    <w:qFormat/>
    <w:rsid w:val="00B22EEF"/>
    <w:pPr>
      <w:spacing w:after="200"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Поддубская Кристина Валерьевна</cp:lastModifiedBy>
  <cp:revision>5</cp:revision>
  <dcterms:created xsi:type="dcterms:W3CDTF">2022-07-27T15:51:00Z</dcterms:created>
  <dcterms:modified xsi:type="dcterms:W3CDTF">2022-09-02T14:37:00Z</dcterms:modified>
</cp:coreProperties>
</file>